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0e20fca1043a866f40ea4fd7b48596b59c3e9"/>
    <w:p>
      <w:pPr>
        <w:pStyle w:val="Heading3"/>
      </w:pPr>
      <w:r>
        <w:t xml:space="preserve">Разработчики усовершенствовали мобильное приложение «Активный гражданин»</w:t>
      </w:r>
    </w:p>
    <w:p>
      <w:pPr>
        <w:pStyle w:val="FirstParagraph"/>
      </w:pPr>
      <w:r>
        <w:t xml:space="preserve">20.07.2021</w:t>
      </w:r>
    </w:p>
    <w:p>
      <w:pPr>
        <w:pStyle w:val="BodyText"/>
      </w:pPr>
      <w:r>
        <w:drawing>
          <wp:inline>
            <wp:extent cx="1905000" cy="952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_local/resize_cache/7766773/eaa4c0853c55214af75dd8794a52c802/iblock/fd8/fd8cbf8351cc4e8aa576e2faaa2220bb/433692_9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Приложение для онлайн-голосования москвичей по вопросам городского развития в проекте «Активный гражданин» получило новые функции, разделы и интерфейс.</w:t>
      </w:r>
    </w:p>
    <w:p>
      <w:pPr>
        <w:pStyle w:val="BodyText"/>
      </w:pPr>
      <w:r>
        <w:t xml:space="preserve">В частности, основные разделы «Голосования», «Новости» и «Общественные обсуждения» теперь вынесены в шапку главной страницы. Также, на титульной странице собраны основные городские голосования, столичные новости и доступные вознаграждения. После обновления приложения значительно упростилась поисковая система. Кроме того, разработчики усовершенствовали интерфейс. Появилась новая функция в личном профиле пользователя – стала доступна история начисления баллов, число пройденных голосований и другие достижения в формате инфографики.</w:t>
      </w:r>
    </w:p>
    <w:p>
      <w:pPr>
        <w:pStyle w:val="BodyText"/>
      </w:pPr>
      <w:r>
        <w:t xml:space="preserve">После апгрейда у пользователей приложения появилась возможность выбора соответствующего тематического раздела голосования. Также доработан процесс подбора новых голосований – они автоматически появляются внизу страницы после уже пройденного пользователем голосования.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http://silino.mos.ru/presscenter/news/detail/10117773.html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Силино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101177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101177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2025-08-06T00:11:28Z</dcterms:created>
  <dcterms:modified xsi:type="dcterms:W3CDTF">2025-08-06T00:11:28Z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