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d54792ea5bee706210ddf7a7a23a905387255"/>
    <w:p>
      <w:pPr>
        <w:pStyle w:val="Heading3"/>
      </w:pPr>
      <w:r>
        <w:t xml:space="preserve">Крещенские купания на Школьном озере пройдут в течение ночи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068/p3exb9uvb92qqyefziftrpsqbjfa2s9o/Kreshchenskie-kupaniya-na-CHernom-ozere-proydut-v-techenie-noc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ночь с 18 на 19 января на Черном и Школьном озерах в Зеленограде пройдут Крещенские купания. В отличие от предыдущих лет, купели будут работать только в течение ночи: с 23.00 18 января до 04.00 19 января. Днем 19 января купания не предусмотрены.</w:t>
      </w:r>
    </w:p>
    <w:p>
      <w:pPr>
        <w:pStyle w:val="BodyText"/>
      </w:pPr>
      <w:r>
        <w:t xml:space="preserve">Проруби появятся в традиционных местах зеленоградских водоемов – их монтаж уже завершен.</w:t>
      </w:r>
    </w:p>
    <w:p>
      <w:pPr>
        <w:pStyle w:val="BodyText"/>
      </w:pPr>
      <w:r>
        <w:t xml:space="preserve">В ходе проведения Крещенских купаний вблизи водоемов будут дежурить медики скорой помощи и сотрудники правоохранительных органов. Безопасность купающихся обеспечат спасатели и водолазы.</w:t>
      </w:r>
    </w:p>
    <w:p>
      <w:pPr>
        <w:pStyle w:val="BodyText"/>
      </w:pPr>
      <w:r>
        <w:t xml:space="preserve">На берегах водоемов оборудуют раздевалки с обогревом. Жителям будут раздавать горячий чай. Подходы к купелям выложат деревянными настилами, а купели оснастят лестницами с поручнями.</w:t>
      </w:r>
    </w:p>
    <w:p>
      <w:pPr>
        <w:pStyle w:val="BodyText"/>
      </w:pPr>
      <w:r>
        <w:t xml:space="preserve">Крещенские купания будут проводиться с соблюдением санитарно-эпидемиологических требований.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http://silino.mos.ru/presscenter/news/detail/11346888.html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46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46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2025-07-24T12:09:48Z</dcterms:created>
  <dcterms:modified xsi:type="dcterms:W3CDTF">2025-07-24T12:09:48Z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