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d1e539aafc8932eb27ae24a92815200ebcde90"/>
    <w:p>
      <w:pPr>
        <w:pStyle w:val="Heading3"/>
      </w:pPr>
      <w:r>
        <w:t xml:space="preserve">Студия фольклора ГБУ «Энергия» порадовала зрителей рождественскими колядками</w:t>
      </w:r>
    </w:p>
    <w:p>
      <w:pPr>
        <w:pStyle w:val="FirstParagraph"/>
      </w:pPr>
      <w:r>
        <w:t xml:space="preserve">18.01.2023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53d/kvswcbqf6zelugu58o9gpnt0u2cpq0zk/bce670b6b7406a06f36046761747177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12 января в ГБУ «Энергия» прошел праздник рождественских колядок, фольклорная программа «Рождественские хороводы».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Организовали и провели мероприятие руководитель студии фольклора Ирина Алексеевна Замураева и воспитанники коллектива. Хороший эмоциональный настрой гостям праздника подарили «ряженые». В исполнении артистов звучали колядные песни, присказки, заклички, также они водили хороводы и устроили отменное чаепитие. Праздник доставил всем много радости.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http://silino.mos.ru/presscenter/news/detail/11352499.html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Силино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13524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13524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2025-07-18T11:04:32Z</dcterms:created>
  <dcterms:modified xsi:type="dcterms:W3CDTF">2025-07-18T11:04:32Z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