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f4d0edad9e9c82abf8c430eb717ff1c6273a8"/>
    <w:p>
      <w:pPr>
        <w:pStyle w:val="Heading3"/>
      </w:pPr>
      <w:r>
        <w:t xml:space="preserve">В Филаретовском храме идет сбор медикаментов для госпиталя при воинской части на территории СВО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r>
        <w:drawing>
          <wp:inline>
            <wp:extent cx="5334000" cy="3566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d8c/xnwj9dmkhq3h2k4aoked1qi26f5iss6s/V-Filaretovskom-khrame-idet-sbor-medikamentov-dlya-gospitalya-pri-voinskoy-chasti-na-territorii-S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6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Зеленоградцы могут помочь госпиталю, где проходят лечение участники специальной военной операции, принеся медикаменты в Воскресную школу при храме Святителя Филарета Московского в 10-м микрорайоне. На втором этаже школы находится специальная коробка для сбора таких пожертвований.</w:t>
      </w:r>
    </w:p>
    <w:p>
      <w:pPr>
        <w:pStyle w:val="BodyText"/>
      </w:pPr>
      <w:r>
        <w:t xml:space="preserve">Как сообщила социальная служба при Филаретовском храме, госпиталю нужны: фурацилин, капельные системы, спазмалгон в таблетках, дротаверин и баралгин в ампулах, пеленки медицинские, салфетки марлевые 45×29 см, мази от псориаза, градусники, азитромицин 500 мг, фосфолюгель, свечи от геморроя, успокоительные (валериана, пустырник), ингалипт спрей, таблетки от кашля (мукалтин), анальгин в ампулах, терафлю, нимесулид, назальные спреи, папаверин в ампулах, губки гемостатические, Реопоглюкин, гипотензивные средства.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http://silino.mos.ru/presscenter/news/detail/11392176.html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92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92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2025-02-24T22:09:42Z</dcterms:created>
  <dcterms:modified xsi:type="dcterms:W3CDTF">2025-02-24T22:09:42Z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