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b69b54f7e6c8a2cd6c1694b4b9d3febf71ee4"/>
    <w:p>
      <w:pPr>
        <w:pStyle w:val="Heading3"/>
      </w:pPr>
      <w:r>
        <w:t xml:space="preserve">Концерт учащихся, посвященных Дню защитнику Отечества, пройдет в музыкальной школе</w:t>
      </w:r>
    </w:p>
    <w:p>
      <w:pPr>
        <w:pStyle w:val="FirstParagraph"/>
      </w:pPr>
      <w:r>
        <w:t xml:space="preserve">13.02.2023</w:t>
      </w:r>
    </w:p>
    <w:p>
      <w:pPr>
        <w:pStyle w:val="BodyText"/>
      </w:pPr>
      <w:r>
        <w:drawing>
          <wp:inline>
            <wp:extent cx="5334000" cy="41796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553/oyaynk2zh7exdavjnpoe1qatbzsh4jyh/Kontsert-uchashchikhsya_-posvyashchennykh-Dnyu-zashchitniku-Otechestva_-proydet-v-muzykalnoy-shkol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96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16 февраля в 18.30 в концертном зале Детской музыкальной школы №71 пройдет концерт «Отечеству нашему слава!».</w:t>
      </w:r>
    </w:p>
    <w:p>
      <w:pPr>
        <w:pStyle w:val="BodyText"/>
      </w:pPr>
      <w:r>
        <w:t xml:space="preserve">Концерт будет посвящен празднованию Дня защитника Отечества. Мероприятие пройдет на Панфиловском проспекте, д. 24. В концерте примут участие учащиеся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http://silino.mos.ru/presscenter/news/detail/11395663.html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95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95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2025-02-23T02:54:28Z</dcterms:created>
  <dcterms:modified xsi:type="dcterms:W3CDTF">2025-02-23T02:54:28Z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