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0b5faf169d656adb84081ecfa2b0677a93acef"/>
    <w:p>
      <w:pPr>
        <w:pStyle w:val="Heading3"/>
      </w:pPr>
      <w:r>
        <w:t xml:space="preserve">В районе Силино состоялась акция «Георгиевская ленточка»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56362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05/415hnwgyedeyckkd3u153s1cb4zn6vg7/8BcaZbs5R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6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мая 2023 года в Силино возле корпуса 1106 и у ТЦ «Ольга» состоялась традиционная ежегодная акция «Георгиевская ленточка». Организаторами мероприятия стали ГБУ «Талисман».</w:t>
      </w:r>
      <w:r>
        <w:br/>
      </w:r>
      <w:r>
        <w:t xml:space="preserve">Сотрудники учреждения совместно с депутатами муниципального округа Силино Кузнецовой Жанной Александровной и Будановой Ольгой Владиславовной подарили жителям района Силино георгиевские ленточки в преддверии праздника Дня Победы.</w:t>
      </w:r>
      <w:r>
        <w:br/>
      </w:r>
      <w:r>
        <w:br/>
      </w:r>
      <w:r>
        <w:t xml:space="preserve">Георгиевская ленточка по внешнему виду и сочетаемым в ней цветам соответствует той, которой обтянута орденская колодка к медали «За победу над Германией в Великой Отечественной войне 1941—1945 гг.».</w:t>
      </w:r>
      <w:r>
        <w:br/>
      </w:r>
      <w:r>
        <w:br/>
      </w:r>
      <w:r>
        <w:t xml:space="preserve">Основной целью акции является стремление оставить в памяти новых поколений то, кем и какой ценой была одержана победа в самой страшной войне истории человечества.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ec4/kovbp05iygbsjumt4hlm9ngmvjtplhpo/RVOh_hNcCo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b4/e6hpzrtfif02nzoda5kppp96hzmjwvaw/SJNjhsTL7I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3128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3c1/oatfbwebawmywee17qeqqbrifispw0jx/wky8nWtGCL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12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http://silino.mos.ru/presscenter/news/detail/11577278.html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Силино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presscenter/news/detail/11577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presscenter/news/detail/11577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2025-03-01T16:07:11Z</dcterms:created>
  <dcterms:modified xsi:type="dcterms:W3CDTF">2025-03-01T16:07:11Z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