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8bcb0b525d81770ed16e1b5e2cdb6840208068e"/>
    <w:p>
      <w:pPr>
        <w:pStyle w:val="Heading3"/>
      </w:pPr>
      <w:r>
        <w:t xml:space="preserve">Колледж при МИЭТ будет осуществлять подготовку специалистов по двум направлениям микроэлектроники</w:t>
      </w:r>
    </w:p>
    <w:p>
      <w:pPr>
        <w:pStyle w:val="FirstParagraph"/>
      </w:pPr>
      <w:r>
        <w:t xml:space="preserve">30.01.2024</w:t>
      </w:r>
    </w:p>
    <w:p>
      <w:pPr>
        <w:pStyle w:val="BodyText"/>
      </w:pPr>
      <w:r>
        <w:t xml:space="preserve">30.01.2024</w:t>
      </w:r>
    </w:p>
    <w:p>
      <w:pPr>
        <w:pStyle w:val="BodyText"/>
      </w:pPr>
      <w:r>
        <w:drawing>
          <wp:inline>
            <wp:extent cx="5334000" cy="35577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ilino.mos.ru/www/upload/medialibrary/895/scp5a8z0b8hyc675o9gdjpazxp8ilmng/Kolledzh-pri-MIET-budet-osushchestvlyat-podgotovku-spetsialistov-po-dvum-napravleniyam-mikroelektroniki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Колледж электроники и информатики при НИУ «Московский институт электронной техники» создан для подготовки высококвалифицированных рабочих и специалистов среднего звена в области микроэлектроники. Об этом ректор вуза Владимир Беспалов</w:t>
      </w:r>
      <w:r>
        <w:t xml:space="preserve"> </w:t>
      </w:r>
      <w:hyperlink r:id="rId23">
        <w:r>
          <w:rPr>
            <w:rStyle w:val="Hyperlink"/>
          </w:rPr>
          <w:t xml:space="preserve">рассказал</w:t>
        </w:r>
      </w:hyperlink>
      <w:r>
        <w:t xml:space="preserve"> </w:t>
      </w:r>
      <w:r>
        <w:t xml:space="preserve">в интервью пресс-центра университета.</w:t>
      </w:r>
    </w:p>
    <w:p>
      <w:pPr>
        <w:pStyle w:val="BodyText"/>
      </w:pPr>
      <w:r>
        <w:t xml:space="preserve">Подготовка будет вестись по направлениям 11.02.13 «Твердотельная электроника», 09.02.07 «Информационные системы и программирование». Набор будет осуществляться на базе 9 и 11 классов. Колледж будет размещаться в 8 корпусе МИЭТа.</w:t>
      </w:r>
    </w:p>
    <w:p>
      <w:pPr>
        <w:pStyle w:val="BodyText"/>
      </w:pPr>
      <w:r>
        <w:t xml:space="preserve">– Уже с первого курса студенты будут проходить практику на зеленоградских предприятиях микроэлектроники и осваивать несколько востребованных рабочих профессий. Компании же получат специалистов – сначала в роли стажеров, затем как полноценных рабочих. Директором колледжа назначена Светлана Николаевна Литвинова, – рассказал Владимир Беспалов.</w:t>
      </w:r>
    </w:p>
    <w:p>
      <w:pPr>
        <w:pStyle w:val="BodyText"/>
      </w:pPr>
      <w:r>
        <w:t xml:space="preserve">Фото miet.ru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http://silino.mos.ru/presscenter/news/detail/12119489.html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Силино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silino.mos.ru" TargetMode="External" /><Relationship Type="http://schemas.openxmlformats.org/officeDocument/2006/relationships/hyperlink" Id="rId24" Target="http://silino.mos.ru/presscenter/news/detail/12119489.html" TargetMode="External" /><Relationship Type="http://schemas.openxmlformats.org/officeDocument/2006/relationships/hyperlink" Id="rId23" Target="https://miet.ru/news/16052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silino.mos.ru" TargetMode="External" /><Relationship Type="http://schemas.openxmlformats.org/officeDocument/2006/relationships/hyperlink" Id="rId24" Target="http://silino.mos.ru/presscenter/news/detail/12119489.html" TargetMode="External" /><Relationship Type="http://schemas.openxmlformats.org/officeDocument/2006/relationships/hyperlink" Id="rId23" Target="https://miet.ru/news/16052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2024-09-11T03:50:00Z</dcterms:created>
  <dcterms:modified xsi:type="dcterms:W3CDTF">2024-09-11T03:50:00Z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