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04a55da7d9e52a824fcac24cc54e989c0c41e"/>
    <w:p>
      <w:pPr>
        <w:pStyle w:val="Heading3"/>
      </w:pPr>
      <w:r>
        <w:t xml:space="preserve">Еженедельная сводка Управления по Зеленоградскому АО ГУ МЧС России по г. Москве за период с 23.03.2015г. по 30.03.2015г.</w:t>
      </w:r>
    </w:p>
    <w:p>
      <w:pPr>
        <w:pStyle w:val="FirstParagraph"/>
      </w:pPr>
      <w:r>
        <w:t xml:space="preserve">31.03.2015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указанный период на территории Зеленоградского округа произошло 2 пожара, погибших в результате пожаров и загораний не допущено.</w:t>
      </w:r>
    </w:p>
    <w:p>
      <w:pPr>
        <w:pStyle w:val="BodyText"/>
      </w:pPr>
      <w:r>
        <w:t xml:space="preserve">Пожарно-спасательные подразделения гарнизона МЧС Зеленоградского округа совершили 47 выездов, в том числе - на пожарно - тактические учения и занятия на объектах округа – 10 выездов. По местам возникновения загорания распределились следующим образом: 7 случаев – загорания в мусоросборниках и мусорокамерах, 2 случая – подгорание пищи. Имели место 1 ложный вызовов, 2 выезда на оказание помощи Московской области пожарно-спасательным формированиям, загорание травы 3 случая.</w:t>
      </w:r>
    </w:p>
    <w:p>
      <w:pPr>
        <w:pStyle w:val="BodyText"/>
      </w:pPr>
      <w:r>
        <w:rPr>
          <w:bCs/>
          <w:b/>
        </w:rPr>
        <w:t xml:space="preserve">С начала 2015 года на территории Зеленоградского АО произошло 27 пожаров и 149 загорания. За указанный период на пожарах травмировано 5 человека (в 2014 году за аналогичный период травмировано 8 человека), 2 погибших. В сравнении с аналогичным периодом 2014 года количество пожаров уменьшилось на -25.0%, количество загораний в округе уменьшилось на -7,5%.</w:t>
      </w:r>
    </w:p>
    <w:p>
      <w:pPr>
        <w:pStyle w:val="BodyText"/>
      </w:pPr>
      <w:r>
        <w:t xml:space="preserve">23 марта 2015 года в 22 часов 27 минут в диспетчерскую МЧС поступило сообщение о возгорании в 1 подъезде жилого дома по адресу: г. Зеленоград, корп. 1518, где произошло короткое замыкание домофона с последующим горением. В результате пожара никто не пострадал. Площадь пожара составила 0.2 кв. м. Предварительная причина пожара: устанавливается.</w:t>
      </w:r>
    </w:p>
    <w:p>
      <w:pPr>
        <w:pStyle w:val="BodyText"/>
      </w:pPr>
      <w:r>
        <w:t xml:space="preserve">29 марта 2015 года в 02 часа 12 минут на телефон экстренного вызова поступило сообщение о пожаре по адресу: г. Зеленоград, корпус 1209. На момент прибытия пожарно-спасательных подразделений происходило горение салона и моторного отсека автомобиля Фольксваген Гольф по всей площади. Площадь пожара составила 0,3 кв. м. Предварительная причина пожара – устанавливается.</w:t>
      </w:r>
    </w:p>
    <w:p>
      <w:pPr>
        <w:pStyle w:val="BodyText"/>
      </w:pPr>
      <w:r>
        <w:rPr>
          <w:bCs/>
          <w:b/>
        </w:rPr>
        <w:t xml:space="preserve">Уважаемые москвичи и гости столицы! Управление по ЗелАО ГУ МЧС России по г. Москве напоминает элементарные правила пожарной безопасности:</w:t>
      </w:r>
    </w:p>
    <w:p>
      <w:pPr>
        <w:pStyle w:val="BodyText"/>
      </w:pPr>
      <w:r>
        <w:t xml:space="preserve">- будьте внимательны и осторожны при обращении с огнем;</w:t>
      </w:r>
    </w:p>
    <w:p>
      <w:pPr>
        <w:pStyle w:val="BodyText"/>
      </w:pPr>
      <w:r>
        <w:t xml:space="preserve">- не разрешайте детям играть со спичками;</w:t>
      </w:r>
    </w:p>
    <w:p>
      <w:pPr>
        <w:pStyle w:val="BodyText"/>
      </w:pPr>
      <w:r>
        <w:t xml:space="preserve">- не захламляйте общие коридоры, лифтовые холлы и балконы различными предметами;</w:t>
      </w:r>
    </w:p>
    <w:p>
      <w:pPr>
        <w:pStyle w:val="BodyText"/>
      </w:pPr>
      <w:r>
        <w:t xml:space="preserve">- не оставляйте без присмотра включенные электроприборы;</w:t>
      </w:r>
    </w:p>
    <w:p>
      <w:pPr>
        <w:pStyle w:val="BodyText"/>
      </w:pPr>
      <w:r>
        <w:t xml:space="preserve">- не перегружайте электросеть одновременным включением нескольких приборов;</w:t>
      </w:r>
    </w:p>
    <w:p>
      <w:pPr>
        <w:pStyle w:val="BodyText"/>
      </w:pPr>
      <w:r>
        <w:t xml:space="preserve">- не курите в постели, особенно в нетрезвом виде;</w:t>
      </w:r>
    </w:p>
    <w:p>
      <w:pPr>
        <w:pStyle w:val="BodyText"/>
      </w:pPr>
      <w:r>
        <w:t xml:space="preserve">- не бросайте в мусоропровод непотушенный окурок.</w:t>
      </w:r>
    </w:p>
    <w:p>
      <w:pPr>
        <w:pStyle w:val="BodyText"/>
      </w:pPr>
      <w:r>
        <w:t xml:space="preserve">В случае обнаружения пожара вы можете воспользоваться как городской, так и мобильной связью для набора номеров экстренной службы МЧС: «101» или «112».</w:t>
      </w:r>
    </w:p>
    <w:p>
      <w:pPr>
        <w:pStyle w:val="BodyText"/>
      </w:pPr>
      <w:r>
        <w:rPr>
          <w:bCs/>
          <w:b/>
        </w:rPr>
        <w:t xml:space="preserve">Единый телефон доверия</w:t>
      </w:r>
    </w:p>
    <w:p>
      <w:pPr>
        <w:pStyle w:val="BodyText"/>
      </w:pPr>
      <w:r>
        <w:rPr>
          <w:bCs/>
          <w:b/>
        </w:rPr>
        <w:t xml:space="preserve">Главного управления МЧС России по г. Москве: +7 (495) 637 2222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http://silino.mos.ru/presscenter/news/detail/1701915.html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17019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17019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2025-07-05T10:19:00Z</dcterms:created>
  <dcterms:modified xsi:type="dcterms:W3CDTF">2025-07-05T10:19:00Z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