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6f7004ee4313ca862d8e2a4507829590c5880"/>
    <w:p>
      <w:pPr>
        <w:pStyle w:val="Heading3"/>
      </w:pPr>
      <w:r>
        <w:t xml:space="preserve">В связи с новогодними праздниками Роспотребнадзор проводит тематическое консультирование граждан по вопросам качества и безопасности детских товаров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С 01.12.2015. по 20.12.2015. Управлением Роспотребнадзора по г. Москве в связи с новогодними праздниками проводится тематическое консультирование граждан по вопросам качества и безопасности детских товаров а также действующих нормативных гигиенических требований к этой категории товаров.</w:t>
      </w:r>
    </w:p>
    <w:p>
      <w:pPr>
        <w:pStyle w:val="BodyText"/>
      </w:pPr>
      <w:r>
        <w:t xml:space="preserve">Консультирование проводится по телефону Call-центра 8-495-785-37-41 (добавоч</w:t>
      </w:r>
      <w:r>
        <w:softHyphen/>
      </w:r>
      <w:r>
        <w:t xml:space="preserve">ный телефон по вопросам защиты прав потребителей 103, 105) и по телефонам 8-495</w:t>
      </w:r>
      <w:r>
        <w:softHyphen/>
      </w:r>
      <w:r>
        <w:t xml:space="preserve">-687-40-57, 8-495-616-67-94 (по вопросам санитарно-эпидемиологического благополучия). Обращения по телефонам принимаются по рабочим дням с 09.00. до 18.00. (с понедель</w:t>
      </w:r>
      <w:r>
        <w:softHyphen/>
      </w:r>
      <w:r>
        <w:t xml:space="preserve">ника по четверг), с 09.00 до 16.45 (по пятницам), обеденный перерыв с 13.00. до 13.45.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</w:t>
      </w:r>
      <w:r>
        <w:softHyphen/>
      </w:r>
      <w:r>
        <w:t xml:space="preserve">явители могут лично обратиться непосредственно в Общественную приемную Управле</w:t>
      </w:r>
      <w:r>
        <w:softHyphen/>
      </w:r>
      <w:r>
        <w:t xml:space="preserve">ния Роспотребнадзора по г. Москве для получения консультаций, для оказания помощи в составлении проектов претензий, исковых заявлений, жалоб, обращений на некачествен</w:t>
      </w:r>
      <w:r>
        <w:softHyphen/>
      </w:r>
      <w:r>
        <w:t xml:space="preserve">ную детскую продукцию по адресу: Графский переулок, 4/9, Москва, 1-ый этаж, кабинет № 106. Обращение можно направить по электронной почте на официальный сайт Управ</w:t>
      </w:r>
      <w:r>
        <w:softHyphen/>
      </w:r>
      <w:r>
        <w:t xml:space="preserve">ления Роспотребнадзора по г. Москве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  <w:r>
        <w:t xml:space="preserve">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 ФБУЗ «Центр гигиены и эпидемиологии в городе Москве» по телефонам: 8-495-687-39-61, 8-495-687-26-31, обращения принимают</w:t>
      </w:r>
      <w:r>
        <w:softHyphen/>
      </w:r>
      <w:r>
        <w:t xml:space="preserve">ся по рабочим дням с 09.00. до 17.30., обеденный перерыв с 13.00. до 13.30.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http://silino.mos.ru/presscenter/news/detail/2333372.html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2333372.html" TargetMode="External" /><Relationship Type="http://schemas.openxmlformats.org/officeDocument/2006/relationships/hyperlink" Id="rId20" Target="https://e.mail.ru/compose/?mailto=mailto%3a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2333372.html" TargetMode="External" /><Relationship Type="http://schemas.openxmlformats.org/officeDocument/2006/relationships/hyperlink" Id="rId20" Target="https://e.mail.ru/compose/?mailto=mailto%3a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2024-12-21T10:08:05Z</dcterms:created>
  <dcterms:modified xsi:type="dcterms:W3CDTF">2024-12-21T10:08:05Z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