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7f7de2675d57ab5200f32dd84f1b1de051404"/>
    <w:p>
      <w:pPr>
        <w:pStyle w:val="Heading3"/>
      </w:pPr>
      <w:r>
        <w:t xml:space="preserve">20 октября 2018 года в Зеленограде состоялся общегородской субботник</w:t>
      </w:r>
    </w:p>
    <w:p>
      <w:pPr>
        <w:pStyle w:val="FirstParagraph"/>
      </w:pPr>
      <w:r>
        <w:t xml:space="preserve">22.10.2018</w:t>
      </w:r>
    </w:p>
    <w:p>
      <w:pPr>
        <w:pStyle w:val="BodyText"/>
      </w:pPr>
      <w:r>
        <w:drawing>
          <wp:inline>
            <wp:extent cx="5334000" cy="31358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159/20181020_09471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5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Традиционно воспитанники ГБУ "Энергия" приняли в нем активное участие. Им достался самый живописный объект района Силино - ребята убирали территорию Школьного озера. Не отставали от воспитанников спортивных секций и подростки, состоящие на профилактическом учете комиссии по делам несовершеннолетних и защите их прав района Силино города Москвы.</w:t>
      </w:r>
    </w:p>
    <w:p>
      <w:pPr>
        <w:pStyle w:val="BodyText"/>
      </w:pPr>
      <w:r>
        <w:t xml:space="preserve">Следует отметить, что все участники оценили свой вклад в общее дело и расставались с желанием встретиться снова на очередном весеннем субботнике!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http://silino.mos.ru/presscenter/news/detail/7648832.html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648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648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2025-03-14T01:21:28Z</dcterms:created>
  <dcterms:modified xsi:type="dcterms:W3CDTF">2025-03-14T01:21:28Z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