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91aa0176dd6a8df1227975237f201f7189515"/>
    <w:p>
      <w:pPr>
        <w:pStyle w:val="Heading3"/>
      </w:pPr>
      <w:r>
        <w:t xml:space="preserve">Начальник районной полиции отчитался перед депутатами района Силино</w:t>
      </w:r>
    </w:p>
    <w:p>
      <w:pPr>
        <w:pStyle w:val="FirstParagraph"/>
      </w:pPr>
      <w:r>
        <w:t xml:space="preserve">02.02.2021</w:t>
      </w:r>
    </w:p>
    <w:p>
      <w:pPr>
        <w:pStyle w:val="BodyText"/>
      </w:pPr>
      <w:r>
        <w:drawing>
          <wp:inline>
            <wp:extent cx="5334000" cy="30549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b0b/politseyskiy-otchitalsy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54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Начальник ОМВД России по районам Силино и Старое Крюково, подполковник полиции Дмитрий Тихомиров стал участником заседания Совета депутатов районов Силино. Он отчитался о проведенной полицией работе в 2020 году и состоянии правопорядка на обслуживаемой территории.</w:t>
      </w:r>
    </w:p>
    <w:p>
      <w:pPr>
        <w:pStyle w:val="BodyText"/>
      </w:pPr>
      <w:r>
        <w:t xml:space="preserve">Дмитрий Тихомиров рассказал о том, что в 2020 году отдел МВД работал в условиях сложной оперативной обстановки. Принимаемые руководством районной полиции меры, направленные на защиту жизни, здоровья и собственности граждан от противоправных посягательств, а также выполнение поставленных перед органами внутренних дел задач, позволили сохранить контроль за состоянием правопорядка и безопасности на территории районов Силино и Старое Крюково.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http://silino.mos.ru/presscenter/news/detail/9684406.html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684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684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2024-08-27T13:58:46Z</dcterms:created>
  <dcterms:modified xsi:type="dcterms:W3CDTF">2024-08-27T13:58:46Z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