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0751ff01e9609aa92a45bcd8669bd3a75f0a58"/>
    <w:p>
      <w:pPr>
        <w:pStyle w:val="Heading3"/>
      </w:pPr>
      <w:r>
        <w:t xml:space="preserve">Шахматные баталии ко Дню Защитника Отечества состоялись в Силино</w:t>
      </w:r>
    </w:p>
    <w:p>
      <w:pPr>
        <w:pStyle w:val="FirstParagraph"/>
      </w:pPr>
      <w:r>
        <w:t xml:space="preserve">24.02.2021</w:t>
      </w:r>
    </w:p>
    <w:p>
      <w:pPr>
        <w:pStyle w:val="BodyText"/>
      </w:pPr>
      <w:r>
        <w:t xml:space="preserve">Турнир по шахматам среди взрослого населения, приуроченный ко Дню Защитника Отечества прошёл 20 февраля в Досуговом центре «Силинец». Турнир посетили депутаты муниципального округа Силино Самохина Екатерина и Кузнецова Жанна, которые поздравили всех участников с наступающим праздником.</w:t>
      </w:r>
    </w:p>
    <w:p>
      <w:pPr>
        <w:pStyle w:val="BodyText"/>
      </w:pPr>
      <w:r>
        <w:t xml:space="preserve">По итогам шахматных партий:</w:t>
      </w:r>
    </w:p>
    <w:p>
      <w:pPr>
        <w:pStyle w:val="BodyText"/>
      </w:pPr>
      <w:r>
        <w:t xml:space="preserve">1 место - Фролов Ю.</w:t>
      </w:r>
    </w:p>
    <w:p>
      <w:pPr>
        <w:pStyle w:val="BodyText"/>
      </w:pPr>
      <w:r>
        <w:t xml:space="preserve">2 место - Толстых Ю.</w:t>
      </w:r>
    </w:p>
    <w:p>
      <w:pPr>
        <w:pStyle w:val="BodyText"/>
      </w:pPr>
      <w:r>
        <w:t xml:space="preserve">3 место - Несходовский В.</w:t>
      </w:r>
    </w:p>
    <w:p>
      <w:pPr>
        <w:pStyle w:val="BodyText"/>
      </w:pPr>
      <w:r>
        <w:t xml:space="preserve">Поздравляем!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_local/resize_cache/7444205/615a3c08ed218588d4af7b453f29c069/iblock/9ed/9edc1ace95bf011e7668e299ec11e017/37eb4a27_9013_4c7a_9167_9412b72c3e4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http://silino.mos.ru/presscenter/news/detail/9737572.html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97375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97375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2025-07-19T11:36:21Z</dcterms:created>
  <dcterms:modified xsi:type="dcterms:W3CDTF">2025-07-19T11:36:21Z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