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bbeee2922a31f0daa3765931131433d0bf20f"/>
    <w:p>
      <w:pPr>
        <w:pStyle w:val="Heading3"/>
      </w:pPr>
      <w:r>
        <w:t xml:space="preserve">О текущей ситуации в округе с 06 по 13 сентября 2021 года</w:t>
      </w:r>
    </w:p>
    <w:p>
      <w:pPr>
        <w:pStyle w:val="FirstParagraph"/>
      </w:pPr>
      <w:r>
        <w:t xml:space="preserve">14.09.2021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06</w:t>
      </w:r>
      <w:r>
        <w:t xml:space="preserve"> </w:t>
      </w:r>
      <w:r>
        <w:t xml:space="preserve">по 08:00</w:t>
      </w:r>
      <w:r>
        <w:t xml:space="preserve"> </w:t>
      </w:r>
      <w:r>
        <w:rPr>
          <w:bCs/>
          <w:b/>
        </w:rPr>
        <w:t xml:space="preserve">13</w:t>
      </w:r>
      <w:r>
        <w:t xml:space="preserve"> </w:t>
      </w:r>
      <w:r>
        <w:t xml:space="preserve">сентября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92</w:t>
      </w:r>
      <w:r>
        <w:t xml:space="preserve"> </w:t>
      </w:r>
      <w:r>
        <w:t xml:space="preserve">выезда, из них:</w:t>
      </w:r>
      <w:r>
        <w:br/>
      </w:r>
      <w:r>
        <w:br/>
      </w:r>
      <w:r>
        <w:t xml:space="preserve">На пожар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выезда:</w:t>
      </w:r>
    </w:p>
    <w:p>
      <w:pPr>
        <w:pStyle w:val="BodyText"/>
      </w:pPr>
      <w:r>
        <w:t xml:space="preserve">- 07.09.2021 по адресу: Зеленоград, к. 916, в квартире произошло загорание личных вещей и мебели на площади 10 м.кв. Причина пожара аварийный режим работы электросети;</w:t>
      </w:r>
    </w:p>
    <w:p>
      <w:pPr>
        <w:pStyle w:val="BodyText"/>
      </w:pPr>
      <w:r>
        <w:t xml:space="preserve">- 08.09.2021 по адресу: Зеленоград, к. 521, в квартире произошло загорание личных вещей и мебели на площади 3 м.кв. Причина пожара неосторожное обращение с огнем владельцем квартиры;</w:t>
      </w:r>
    </w:p>
    <w:p>
      <w:pPr>
        <w:pStyle w:val="BodyText"/>
      </w:pPr>
      <w:r>
        <w:t xml:space="preserve">- 09.09.2021 по адресу: Зеленоград, к. 505, произошло загорание мусора в мусорном контейнере на площади 6 м.кв.;</w:t>
      </w:r>
    </w:p>
    <w:p>
      <w:pPr>
        <w:pStyle w:val="BodyText"/>
      </w:pPr>
      <w:r>
        <w:t xml:space="preserve">- 12.09.2021 по адресу: Зеленоград, к. 345, произошло загорание мусора на л/клетке на площади 1 м.кв.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55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выезд</w:t>
      </w:r>
    </w:p>
    <w:p>
      <w:pPr>
        <w:pStyle w:val="BodyText"/>
      </w:pPr>
      <w:r>
        <w:br/>
      </w: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9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22</w:t>
      </w:r>
      <w:r>
        <w:t xml:space="preserve"> </w:t>
      </w:r>
      <w:r>
        <w:t xml:space="preserve">выезда</w:t>
      </w:r>
    </w:p>
    <w:p>
      <w:pPr>
        <w:pStyle w:val="BodyText"/>
      </w:pPr>
      <w:r>
        <w:t xml:space="preserve">Для оказание помощи Московской области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выезд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http://silino.mos.ru/security/mchs/info-moe/detail/10250016.html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0250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0250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2025-07-24T03:07:22Z</dcterms:created>
  <dcterms:modified xsi:type="dcterms:W3CDTF">2025-07-24T03:07:22Z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